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5CB888" w14:textId="77777777" w:rsidR="004865D4" w:rsidRDefault="00D96D50" w:rsidP="004865D4">
      <w:pPr>
        <w:pStyle w:val="Sottotitolo"/>
        <w:jc w:val="both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A5734E">
        <w:rPr>
          <w:rFonts w:eastAsia="Arial"/>
          <w:color w:val="auto"/>
        </w:rPr>
        <w:t xml:space="preserve"> </w:t>
      </w:r>
      <w:r w:rsidR="004865D4">
        <w:rPr>
          <w:rFonts w:ascii="Tahoma" w:hAnsi="Tahoma" w:cs="Tahoma"/>
          <w:b/>
          <w:bCs/>
          <w:sz w:val="24"/>
          <w:szCs w:val="24"/>
        </w:rPr>
        <w:t xml:space="preserve">Allegato A </w:t>
      </w:r>
    </w:p>
    <w:p w14:paraId="132011AD" w14:textId="26CC9CFB" w:rsidR="00D96D50" w:rsidRPr="00A15A3F" w:rsidRDefault="00D96D50" w:rsidP="00A15A3F">
      <w:pPr>
        <w:pStyle w:val="Sottotitolo"/>
        <w:jc w:val="both"/>
        <w:rPr>
          <w:rFonts w:cstheme="minorHAnsi"/>
          <w:b/>
          <w:i/>
          <w:iCs/>
          <w:color w:val="auto"/>
          <w:sz w:val="28"/>
          <w:szCs w:val="28"/>
        </w:rPr>
      </w:pPr>
      <w:r w:rsidRPr="004865D4">
        <w:rPr>
          <w:rFonts w:cstheme="minorHAnsi"/>
          <w:b/>
          <w:bCs/>
          <w:sz w:val="28"/>
          <w:szCs w:val="28"/>
        </w:rPr>
        <w:t xml:space="preserve">Elenco terreni civici </w:t>
      </w:r>
      <w:r w:rsidR="000F23DA" w:rsidRPr="004865D4">
        <w:rPr>
          <w:rFonts w:cstheme="minorHAnsi"/>
          <w:b/>
          <w:bCs/>
          <w:sz w:val="28"/>
          <w:szCs w:val="28"/>
        </w:rPr>
        <w:t xml:space="preserve">della </w:t>
      </w:r>
      <w:r w:rsidRPr="004865D4">
        <w:rPr>
          <w:rFonts w:cstheme="minorHAnsi"/>
          <w:b/>
          <w:bCs/>
          <w:sz w:val="28"/>
          <w:szCs w:val="28"/>
        </w:rPr>
        <w:t xml:space="preserve">Comunanza Agraria </w:t>
      </w:r>
      <w:r w:rsidR="00FD55CD">
        <w:rPr>
          <w:rFonts w:cstheme="minorHAnsi"/>
          <w:b/>
          <w:bCs/>
          <w:sz w:val="28"/>
          <w:szCs w:val="28"/>
        </w:rPr>
        <w:t xml:space="preserve">di </w:t>
      </w:r>
      <w:r w:rsidRPr="004865D4">
        <w:rPr>
          <w:rFonts w:cstheme="minorHAnsi"/>
          <w:b/>
          <w:bCs/>
          <w:sz w:val="28"/>
          <w:szCs w:val="28"/>
        </w:rPr>
        <w:t xml:space="preserve">Rocchetta </w:t>
      </w:r>
      <w:r w:rsidRPr="004865D4">
        <w:rPr>
          <w:rFonts w:cstheme="minorHAnsi"/>
          <w:b/>
          <w:bCs/>
          <w:i/>
          <w:sz w:val="28"/>
          <w:szCs w:val="28"/>
        </w:rPr>
        <w:t>(</w:t>
      </w:r>
      <w:proofErr w:type="spellStart"/>
      <w:r w:rsidRPr="004865D4">
        <w:rPr>
          <w:rFonts w:cstheme="minorHAnsi"/>
          <w:b/>
          <w:bCs/>
          <w:i/>
          <w:sz w:val="28"/>
          <w:szCs w:val="28"/>
        </w:rPr>
        <w:t>Com</w:t>
      </w:r>
      <w:proofErr w:type="spellEnd"/>
      <w:r w:rsidRPr="004865D4">
        <w:rPr>
          <w:rFonts w:cstheme="minorHAnsi"/>
          <w:b/>
          <w:bCs/>
          <w:i/>
          <w:sz w:val="28"/>
          <w:szCs w:val="28"/>
        </w:rPr>
        <w:t>. di Serravalle di Chienti-Mc)</w:t>
      </w:r>
      <w:r w:rsidR="004865D4" w:rsidRPr="004865D4">
        <w:rPr>
          <w:rFonts w:cstheme="minorHAnsi"/>
          <w:b/>
          <w:bCs/>
          <w:sz w:val="28"/>
          <w:szCs w:val="28"/>
        </w:rPr>
        <w:t xml:space="preserve"> oggetto </w:t>
      </w:r>
      <w:r w:rsidR="004865D4">
        <w:rPr>
          <w:rFonts w:cstheme="minorHAnsi"/>
          <w:b/>
          <w:sz w:val="28"/>
          <w:szCs w:val="28"/>
          <w:bdr w:val="none" w:sz="0" w:space="0" w:color="auto" w:frame="1"/>
          <w:lang w:eastAsia="it-IT"/>
        </w:rPr>
        <w:t>di a</w:t>
      </w:r>
      <w:r w:rsidR="004865D4" w:rsidRPr="004865D4">
        <w:rPr>
          <w:rFonts w:cstheme="minorHAnsi"/>
          <w:b/>
          <w:sz w:val="28"/>
          <w:szCs w:val="28"/>
          <w:bdr w:val="none" w:sz="0" w:space="0" w:color="auto" w:frame="1"/>
          <w:lang w:eastAsia="it-IT"/>
        </w:rPr>
        <w:t xml:space="preserve">sta pubblico incanto per la </w:t>
      </w:r>
      <w:r w:rsidR="004865D4">
        <w:rPr>
          <w:rFonts w:cstheme="minorHAnsi"/>
          <w:b/>
          <w:sz w:val="28"/>
          <w:szCs w:val="28"/>
          <w:bdr w:val="none" w:sz="0" w:space="0" w:color="auto" w:frame="1"/>
          <w:lang w:eastAsia="it-IT"/>
        </w:rPr>
        <w:t xml:space="preserve">loro </w:t>
      </w:r>
      <w:r w:rsidR="004865D4" w:rsidRPr="004865D4">
        <w:rPr>
          <w:rFonts w:cstheme="minorHAnsi"/>
          <w:b/>
          <w:sz w:val="28"/>
          <w:szCs w:val="28"/>
          <w:bdr w:val="none" w:sz="0" w:space="0" w:color="auto" w:frame="1"/>
          <w:lang w:eastAsia="it-IT"/>
        </w:rPr>
        <w:t>concessione in diritto di superficie poliennale oneroso, a fronte del riconoscimento ed alla corresponsione di un canone annuo, ai fini della realizzazione di un parco eolico.</w:t>
      </w:r>
    </w:p>
    <w:p w14:paraId="5052CC46" w14:textId="77777777" w:rsidR="0027442C" w:rsidRPr="00081C14" w:rsidRDefault="00A5734E">
      <w:p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 xml:space="preserve">Terreni civici di proprietà della concedente Comunanza Agraria “Rocchetta”  siti in località </w:t>
      </w:r>
      <w:r w:rsidRPr="00081C14">
        <w:rPr>
          <w:rFonts w:ascii="Calibri Light" w:hAnsi="Calibri Light" w:cs="Calibri Light"/>
          <w:i/>
        </w:rPr>
        <w:t>“Le Camere”</w:t>
      </w:r>
      <w:r w:rsidRPr="00081C14">
        <w:rPr>
          <w:rFonts w:ascii="Calibri Light" w:hAnsi="Calibri Light" w:cs="Calibri Light"/>
        </w:rPr>
        <w:t xml:space="preserve"> e </w:t>
      </w:r>
      <w:r w:rsidRPr="00081C14">
        <w:rPr>
          <w:rFonts w:ascii="Calibri Light" w:hAnsi="Calibri Light" w:cs="Calibri Light"/>
          <w:i/>
        </w:rPr>
        <w:t xml:space="preserve">“Monte </w:t>
      </w:r>
      <w:proofErr w:type="spellStart"/>
      <w:r w:rsidRPr="00081C14">
        <w:rPr>
          <w:rFonts w:ascii="Calibri Light" w:hAnsi="Calibri Light" w:cs="Calibri Light"/>
          <w:i/>
        </w:rPr>
        <w:t>Tolagna</w:t>
      </w:r>
      <w:proofErr w:type="spellEnd"/>
      <w:r w:rsidRPr="00081C14">
        <w:rPr>
          <w:rFonts w:ascii="Calibri Light" w:hAnsi="Calibri Light" w:cs="Calibri Light"/>
          <w:i/>
        </w:rPr>
        <w:t>”</w:t>
      </w:r>
      <w:r w:rsidRPr="00081C14">
        <w:rPr>
          <w:rFonts w:ascii="Calibri Light" w:hAnsi="Calibri Light" w:cs="Calibri Light"/>
        </w:rPr>
        <w:t xml:space="preserve">   identificati   come segue al N.C.T: del Comune di Serravalle di Chienti (Mc):</w:t>
      </w:r>
    </w:p>
    <w:p w14:paraId="13737CA3" w14:textId="77777777" w:rsidR="003168FF" w:rsidRPr="00081C14" w:rsidRDefault="003168FF" w:rsidP="003168FF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>F. 58 –part. 22   (ha 55.44.10)</w:t>
      </w:r>
    </w:p>
    <w:p w14:paraId="50813F92" w14:textId="77777777" w:rsidR="003168FF" w:rsidRPr="00081C14" w:rsidRDefault="003168FF" w:rsidP="003168FF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>F. 58 –part. 23   (ha 11.56.70)</w:t>
      </w:r>
    </w:p>
    <w:p w14:paraId="0970B363" w14:textId="77777777" w:rsidR="003168FF" w:rsidRPr="00081C14" w:rsidRDefault="003168FF" w:rsidP="003168FF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>F. 59 – part. 29  (ha 60.62.30)</w:t>
      </w:r>
    </w:p>
    <w:p w14:paraId="439E8D4B" w14:textId="77777777" w:rsidR="003168FF" w:rsidRPr="00081C14" w:rsidRDefault="003168FF" w:rsidP="003168FF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>F. 60 – part. 146 (ha 11.79.50)</w:t>
      </w:r>
    </w:p>
    <w:p w14:paraId="349F5628" w14:textId="77777777" w:rsidR="003168FF" w:rsidRPr="00081C14" w:rsidRDefault="003168FF" w:rsidP="003168FF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>F. 60 – part. 156 (ha 07.54.00)</w:t>
      </w:r>
    </w:p>
    <w:p w14:paraId="5FB90330" w14:textId="77777777" w:rsidR="003168FF" w:rsidRPr="00081C14" w:rsidRDefault="003168FF" w:rsidP="003168FF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>F. 60 – part. 170 (ha 05.04.90)</w:t>
      </w:r>
    </w:p>
    <w:p w14:paraId="57BC2D4A" w14:textId="77777777" w:rsidR="003168FF" w:rsidRPr="00081C14" w:rsidRDefault="003168FF" w:rsidP="003168FF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>F. 60 – part. 172 (ha 03.68.90)</w:t>
      </w:r>
    </w:p>
    <w:p w14:paraId="69225C74" w14:textId="77777777" w:rsidR="003168FF" w:rsidRPr="00081C14" w:rsidRDefault="003168FF" w:rsidP="003168FF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>F. 60 – part. 173 (ha 02.64.50)</w:t>
      </w:r>
    </w:p>
    <w:p w14:paraId="6641AF8C" w14:textId="77777777" w:rsidR="003168FF" w:rsidRPr="00081C14" w:rsidRDefault="003168FF" w:rsidP="003168FF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>F. 61 – part.  36 (ha 09.71.50)</w:t>
      </w:r>
    </w:p>
    <w:p w14:paraId="00F86CCC" w14:textId="77777777" w:rsidR="000533E4" w:rsidRPr="00081C14" w:rsidRDefault="000533E4" w:rsidP="000533E4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>F. 61 – part.  36 (ha 09.71.50)</w:t>
      </w:r>
    </w:p>
    <w:p w14:paraId="557286E7" w14:textId="77777777" w:rsidR="000533E4" w:rsidRPr="00081C14" w:rsidRDefault="000533E4" w:rsidP="000533E4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>F. 61 – part.  37 (ha 05.67.80)</w:t>
      </w:r>
    </w:p>
    <w:p w14:paraId="25AE3FFC" w14:textId="77777777" w:rsidR="000533E4" w:rsidRPr="00081C14" w:rsidRDefault="000533E4" w:rsidP="000533E4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>F. 61 – part.  46 (ha 06.78.20)</w:t>
      </w:r>
    </w:p>
    <w:p w14:paraId="28D9735A" w14:textId="77777777" w:rsidR="000533E4" w:rsidRPr="00081C14" w:rsidRDefault="000533E4" w:rsidP="000533E4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>F. 61 – part.  58 (ha 11.07.60)</w:t>
      </w:r>
    </w:p>
    <w:p w14:paraId="392AFE24" w14:textId="77777777" w:rsidR="000533E4" w:rsidRPr="00081C14" w:rsidRDefault="000533E4" w:rsidP="000533E4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>F. 61 – part.  59 (ha 04.27.20)</w:t>
      </w:r>
    </w:p>
    <w:p w14:paraId="416478A1" w14:textId="77777777" w:rsidR="000533E4" w:rsidRPr="00081C14" w:rsidRDefault="000533E4" w:rsidP="000533E4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>F. 64 – part. 119 (ha 10.00.60)</w:t>
      </w:r>
    </w:p>
    <w:p w14:paraId="46749241" w14:textId="77777777" w:rsidR="000533E4" w:rsidRPr="00081C14" w:rsidRDefault="000533E4" w:rsidP="000533E4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>F. 64 – part. 219 (ha 16.47.60)</w:t>
      </w:r>
    </w:p>
    <w:p w14:paraId="011B9252" w14:textId="77777777" w:rsidR="000533E4" w:rsidRPr="00081C14" w:rsidRDefault="000533E4" w:rsidP="000533E4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>F. 64 – part. 220 (ha 40.04.70)</w:t>
      </w:r>
    </w:p>
    <w:p w14:paraId="19C90AF0" w14:textId="77777777" w:rsidR="000533E4" w:rsidRPr="00081C14" w:rsidRDefault="000533E4" w:rsidP="000533E4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>F. 65 – part.    1  (ha 30.16.80)</w:t>
      </w:r>
    </w:p>
    <w:p w14:paraId="50B5670A" w14:textId="77777777" w:rsidR="000533E4" w:rsidRPr="00081C14" w:rsidRDefault="000533E4" w:rsidP="000533E4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>F. 65 – part.    2  (ha 09.07.45)</w:t>
      </w:r>
    </w:p>
    <w:p w14:paraId="5A3EC568" w14:textId="77777777" w:rsidR="000533E4" w:rsidRPr="00081C14" w:rsidRDefault="000533E4" w:rsidP="000533E4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>F. 65 – part.    5  (ha 07.23.70)</w:t>
      </w:r>
    </w:p>
    <w:p w14:paraId="352815FA" w14:textId="77777777" w:rsidR="000533E4" w:rsidRPr="00081C14" w:rsidRDefault="000533E4" w:rsidP="000533E4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>F. 66 – part.    27 (ha 04.76.10)</w:t>
      </w:r>
    </w:p>
    <w:p w14:paraId="5DDFE093" w14:textId="77777777" w:rsidR="000533E4" w:rsidRPr="00081C14" w:rsidRDefault="000533E4" w:rsidP="000533E4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>F. 66 – part.    30 (ha 36.76.60)</w:t>
      </w:r>
    </w:p>
    <w:p w14:paraId="70B74F8D" w14:textId="77777777" w:rsidR="000533E4" w:rsidRPr="00081C14" w:rsidRDefault="000533E4" w:rsidP="000533E4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>F. 66 – part.    31 (ha 19.04.70)</w:t>
      </w:r>
    </w:p>
    <w:p w14:paraId="4373C07F" w14:textId="77777777" w:rsidR="000533E4" w:rsidRPr="00081C14" w:rsidRDefault="000533E4" w:rsidP="000533E4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>F. 66 – part.    42 (ha 25.54.60)</w:t>
      </w:r>
    </w:p>
    <w:p w14:paraId="4AAC8DBF" w14:textId="77777777" w:rsidR="000533E4" w:rsidRPr="00081C14" w:rsidRDefault="000533E4" w:rsidP="000533E4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>F. 66 – part.    58 (ha 01.20.00)</w:t>
      </w:r>
    </w:p>
    <w:p w14:paraId="58C6A869" w14:textId="77777777" w:rsidR="000533E4" w:rsidRPr="00081C14" w:rsidRDefault="000533E4" w:rsidP="000533E4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>F. 66 – part.    59 (ha 11.79.00)</w:t>
      </w:r>
    </w:p>
    <w:p w14:paraId="58379DAF" w14:textId="77777777" w:rsidR="000533E4" w:rsidRPr="00081C14" w:rsidRDefault="000533E4" w:rsidP="000533E4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>F. 70 – part.    10 (ha 26.81.00)</w:t>
      </w:r>
    </w:p>
    <w:p w14:paraId="68A91EBC" w14:textId="77777777" w:rsidR="000533E4" w:rsidRPr="00081C14" w:rsidRDefault="000533E4" w:rsidP="000533E4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>F. 70 – part.</w:t>
      </w:r>
      <w:r w:rsidR="006D7D65" w:rsidRPr="00081C14">
        <w:rPr>
          <w:rFonts w:ascii="Calibri Light" w:hAnsi="Calibri Light" w:cs="Calibri Light"/>
        </w:rPr>
        <w:t xml:space="preserve">    34 (ha 39.80.00</w:t>
      </w:r>
      <w:r w:rsidRPr="00081C14">
        <w:rPr>
          <w:rFonts w:ascii="Calibri Light" w:hAnsi="Calibri Light" w:cs="Calibri Light"/>
        </w:rPr>
        <w:t>)</w:t>
      </w:r>
    </w:p>
    <w:p w14:paraId="3B0CFC2C" w14:textId="77777777" w:rsidR="006D7D65" w:rsidRPr="00081C14" w:rsidRDefault="006D7D65" w:rsidP="006D7D65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>F. 73 – part.    79 (ha 05.21.30)</w:t>
      </w:r>
    </w:p>
    <w:p w14:paraId="7C32F0B5" w14:textId="77777777" w:rsidR="006D7D65" w:rsidRPr="00081C14" w:rsidRDefault="006D7D65" w:rsidP="006D7D65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081C14">
        <w:rPr>
          <w:rFonts w:ascii="Calibri Light" w:hAnsi="Calibri Light" w:cs="Calibri Light"/>
        </w:rPr>
        <w:t>F. 73 – part.   117 (ha 00.82.60)</w:t>
      </w:r>
    </w:p>
    <w:p w14:paraId="49494FF5" w14:textId="77777777" w:rsidR="003168FF" w:rsidRPr="00081C14" w:rsidRDefault="006D7D65" w:rsidP="006D7D65">
      <w:pPr>
        <w:ind w:left="360"/>
        <w:rPr>
          <w:rFonts w:ascii="Calibri Light" w:hAnsi="Calibri Light" w:cs="Calibri Light"/>
          <w:sz w:val="20"/>
          <w:szCs w:val="20"/>
        </w:rPr>
      </w:pPr>
      <w:r w:rsidRPr="00081C14">
        <w:rPr>
          <w:rFonts w:ascii="Calibri Light" w:hAnsi="Calibri Light" w:cs="Calibri Light"/>
          <w:sz w:val="20"/>
          <w:szCs w:val="20"/>
        </w:rPr>
        <w:t>(Tra i confini: aree del F. 58, part. 12,23,28, part. 28,22, ovvero;</w:t>
      </w:r>
    </w:p>
    <w:p w14:paraId="1C8D3BC1" w14:textId="77777777" w:rsidR="006D7D65" w:rsidRPr="00081C14" w:rsidRDefault="006D7D65" w:rsidP="006D7D65">
      <w:pPr>
        <w:ind w:left="360"/>
        <w:rPr>
          <w:rFonts w:ascii="Calibri Light" w:hAnsi="Calibri Light" w:cs="Calibri Light"/>
          <w:sz w:val="20"/>
          <w:szCs w:val="20"/>
        </w:rPr>
      </w:pPr>
      <w:r w:rsidRPr="00081C14">
        <w:rPr>
          <w:rFonts w:ascii="Calibri Light" w:hAnsi="Calibri Light" w:cs="Calibri Light"/>
          <w:sz w:val="20"/>
          <w:szCs w:val="20"/>
        </w:rPr>
        <w:t xml:space="preserve">                        aree del F. 59, part. 3,1,2,12,49,18, ovvero;</w:t>
      </w:r>
    </w:p>
    <w:p w14:paraId="713A151B" w14:textId="77777777" w:rsidR="006D7D65" w:rsidRPr="00081C14" w:rsidRDefault="006D7D65" w:rsidP="006D7D65">
      <w:pPr>
        <w:ind w:left="360"/>
        <w:rPr>
          <w:rFonts w:ascii="Calibri Light" w:hAnsi="Calibri Light" w:cs="Calibri Light"/>
          <w:sz w:val="20"/>
          <w:szCs w:val="20"/>
        </w:rPr>
      </w:pPr>
      <w:r w:rsidRPr="00081C14">
        <w:rPr>
          <w:rFonts w:ascii="Calibri Light" w:hAnsi="Calibri Light" w:cs="Calibri Light"/>
          <w:sz w:val="20"/>
          <w:szCs w:val="20"/>
        </w:rPr>
        <w:t xml:space="preserve">                        aree del F.60, part. 94,95,111,48,147,170, part. 159,161,137, part. 146</w:t>
      </w:r>
      <w:r w:rsidR="00E14F82" w:rsidRPr="00081C14">
        <w:rPr>
          <w:rFonts w:ascii="Calibri Light" w:hAnsi="Calibri Light" w:cs="Calibri Light"/>
          <w:sz w:val="20"/>
          <w:szCs w:val="20"/>
        </w:rPr>
        <w:t xml:space="preserve">,147,153, part. 171,100,83,                       </w:t>
      </w:r>
    </w:p>
    <w:p w14:paraId="5C489D46" w14:textId="77777777" w:rsidR="00E14F82" w:rsidRPr="00081C14" w:rsidRDefault="00E14F82" w:rsidP="006D7D65">
      <w:pPr>
        <w:ind w:left="360"/>
        <w:rPr>
          <w:rFonts w:ascii="Calibri Light" w:hAnsi="Calibri Light" w:cs="Calibri Light"/>
          <w:sz w:val="20"/>
          <w:szCs w:val="20"/>
        </w:rPr>
      </w:pPr>
      <w:r w:rsidRPr="00081C14">
        <w:rPr>
          <w:rFonts w:ascii="Calibri Light" w:hAnsi="Calibri Light" w:cs="Calibri Light"/>
          <w:sz w:val="20"/>
          <w:szCs w:val="20"/>
        </w:rPr>
        <w:t xml:space="preserve">                                               part. 172,160,170,ovvero;</w:t>
      </w:r>
    </w:p>
    <w:p w14:paraId="68C678FE" w14:textId="77777777" w:rsidR="00E14F82" w:rsidRPr="00081C14" w:rsidRDefault="00E14F82" w:rsidP="00E14F82">
      <w:pPr>
        <w:rPr>
          <w:rFonts w:ascii="Calibri Light" w:hAnsi="Calibri Light" w:cs="Calibri Light"/>
          <w:sz w:val="20"/>
          <w:szCs w:val="20"/>
        </w:rPr>
      </w:pPr>
      <w:r w:rsidRPr="00081C14">
        <w:rPr>
          <w:rFonts w:ascii="Calibri Light" w:hAnsi="Calibri Light" w:cs="Calibri Light"/>
          <w:sz w:val="20"/>
          <w:szCs w:val="20"/>
        </w:rPr>
        <w:t xml:space="preserve">                               aree del F. 61, part. 4,37,58, part. 4,59,58, part. 58,59, part. 36,37,59, part. 37,47,58, ovvero;</w:t>
      </w:r>
    </w:p>
    <w:p w14:paraId="211C9E10" w14:textId="77777777" w:rsidR="00E14F82" w:rsidRPr="00081C14" w:rsidRDefault="00E14F82" w:rsidP="00E14F82">
      <w:pPr>
        <w:rPr>
          <w:rFonts w:ascii="Calibri Light" w:hAnsi="Calibri Light" w:cs="Calibri Light"/>
          <w:sz w:val="20"/>
          <w:szCs w:val="20"/>
        </w:rPr>
      </w:pPr>
      <w:r w:rsidRPr="00081C14">
        <w:rPr>
          <w:rFonts w:ascii="Calibri Light" w:hAnsi="Calibri Light" w:cs="Calibri Light"/>
          <w:sz w:val="20"/>
          <w:szCs w:val="20"/>
        </w:rPr>
        <w:tab/>
      </w:r>
      <w:r w:rsidRPr="00081C14">
        <w:rPr>
          <w:rFonts w:ascii="Calibri Light" w:hAnsi="Calibri Light" w:cs="Calibri Light"/>
          <w:sz w:val="20"/>
          <w:szCs w:val="20"/>
        </w:rPr>
        <w:tab/>
        <w:t xml:space="preserve">   aree del F. 64, part. 10, 11, 12, 219, part. 119, 50, 220, part. 5°, 32, 145, ovvero;</w:t>
      </w:r>
    </w:p>
    <w:p w14:paraId="61E893F7" w14:textId="77777777" w:rsidR="00E14F82" w:rsidRPr="00081C14" w:rsidRDefault="00E14F82" w:rsidP="00E14F82">
      <w:pPr>
        <w:rPr>
          <w:rFonts w:ascii="Calibri Light" w:hAnsi="Calibri Light" w:cs="Calibri Light"/>
          <w:sz w:val="20"/>
          <w:szCs w:val="20"/>
        </w:rPr>
      </w:pPr>
      <w:r w:rsidRPr="00081C14">
        <w:rPr>
          <w:rFonts w:ascii="Calibri Light" w:hAnsi="Calibri Light" w:cs="Calibri Light"/>
          <w:sz w:val="20"/>
          <w:szCs w:val="20"/>
        </w:rPr>
        <w:tab/>
      </w:r>
      <w:r w:rsidRPr="00081C14">
        <w:rPr>
          <w:rFonts w:ascii="Calibri Light" w:hAnsi="Calibri Light" w:cs="Calibri Light"/>
          <w:sz w:val="20"/>
          <w:szCs w:val="20"/>
        </w:rPr>
        <w:tab/>
        <w:t xml:space="preserve">   aree del F. 65, part. 2,5, part. 1, 5, part. 1,2, ovvero;</w:t>
      </w:r>
    </w:p>
    <w:p w14:paraId="328167DD" w14:textId="77777777" w:rsidR="00E14F82" w:rsidRPr="00081C14" w:rsidRDefault="00E14F82" w:rsidP="00E14F82">
      <w:pPr>
        <w:ind w:left="1416"/>
        <w:rPr>
          <w:rFonts w:ascii="Calibri Light" w:hAnsi="Calibri Light" w:cs="Calibri Light"/>
          <w:sz w:val="20"/>
          <w:szCs w:val="20"/>
        </w:rPr>
      </w:pPr>
      <w:r w:rsidRPr="00081C14">
        <w:rPr>
          <w:rFonts w:ascii="Calibri Light" w:hAnsi="Calibri Light" w:cs="Calibri Light"/>
          <w:sz w:val="20"/>
          <w:szCs w:val="20"/>
        </w:rPr>
        <w:t xml:space="preserve">   aree del F. 66, part. 5, 58, 14, part. 40 42, part. 59, 42, part. 31, 30, part. 27, 26, 61, part. 53, 23, 31,  ovvero;</w:t>
      </w:r>
    </w:p>
    <w:p w14:paraId="297A49CD" w14:textId="77777777" w:rsidR="00E14F82" w:rsidRPr="00081C14" w:rsidRDefault="00E14F82" w:rsidP="00E14F82">
      <w:pPr>
        <w:ind w:left="1416"/>
        <w:rPr>
          <w:rFonts w:ascii="Calibri Light" w:hAnsi="Calibri Light" w:cs="Calibri Light"/>
          <w:sz w:val="20"/>
          <w:szCs w:val="20"/>
        </w:rPr>
      </w:pPr>
      <w:r w:rsidRPr="00081C14">
        <w:rPr>
          <w:rFonts w:ascii="Calibri Light" w:hAnsi="Calibri Light" w:cs="Calibri Light"/>
          <w:sz w:val="20"/>
          <w:szCs w:val="20"/>
        </w:rPr>
        <w:t xml:space="preserve">   aree del F. 70, part. 34,11, 9, part. 10,11,12,100, ovvero;</w:t>
      </w:r>
    </w:p>
    <w:p w14:paraId="536E0002" w14:textId="77777777" w:rsidR="00E14F82" w:rsidRPr="00081C14" w:rsidRDefault="00E14F82" w:rsidP="00E14F82">
      <w:pPr>
        <w:ind w:left="1416"/>
        <w:rPr>
          <w:rFonts w:ascii="Calibri Light" w:hAnsi="Calibri Light" w:cs="Calibri Light"/>
          <w:sz w:val="20"/>
          <w:szCs w:val="20"/>
        </w:rPr>
      </w:pPr>
      <w:r w:rsidRPr="00081C14">
        <w:rPr>
          <w:rFonts w:ascii="Calibri Light" w:hAnsi="Calibri Light" w:cs="Calibri Light"/>
          <w:sz w:val="20"/>
          <w:szCs w:val="20"/>
        </w:rPr>
        <w:t xml:space="preserve">   aree del 73, part. 73, </w:t>
      </w:r>
      <w:proofErr w:type="spellStart"/>
      <w:r w:rsidRPr="00081C14">
        <w:rPr>
          <w:rFonts w:ascii="Calibri Light" w:hAnsi="Calibri Light" w:cs="Calibri Light"/>
          <w:i/>
          <w:sz w:val="20"/>
          <w:szCs w:val="20"/>
        </w:rPr>
        <w:t>Com</w:t>
      </w:r>
      <w:proofErr w:type="spellEnd"/>
      <w:r w:rsidRPr="00081C14">
        <w:rPr>
          <w:rFonts w:ascii="Calibri Light" w:hAnsi="Calibri Light" w:cs="Calibri Light"/>
          <w:i/>
          <w:sz w:val="20"/>
          <w:szCs w:val="20"/>
        </w:rPr>
        <w:t>. di Monte Cavallo</w:t>
      </w:r>
      <w:r w:rsidRPr="00081C14">
        <w:rPr>
          <w:rFonts w:ascii="Calibri Light" w:hAnsi="Calibri Light" w:cs="Calibri Light"/>
          <w:sz w:val="20"/>
          <w:szCs w:val="20"/>
        </w:rPr>
        <w:t xml:space="preserve">, part. 113, part. 116, 114, ovvero;  </w:t>
      </w:r>
    </w:p>
    <w:p w14:paraId="3E0331F5" w14:textId="77777777" w:rsidR="003168FF" w:rsidRPr="00A5734E" w:rsidRDefault="003168FF" w:rsidP="00A15A3F"/>
    <w:sectPr w:rsidR="003168FF" w:rsidRPr="00A573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4C1ABB"/>
    <w:multiLevelType w:val="hybridMultilevel"/>
    <w:tmpl w:val="39749F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E3B"/>
    <w:rsid w:val="000533E4"/>
    <w:rsid w:val="00081C14"/>
    <w:rsid w:val="000F23DA"/>
    <w:rsid w:val="00193912"/>
    <w:rsid w:val="0027442C"/>
    <w:rsid w:val="003168FF"/>
    <w:rsid w:val="004865D4"/>
    <w:rsid w:val="006D7D65"/>
    <w:rsid w:val="00A15A3F"/>
    <w:rsid w:val="00A5734E"/>
    <w:rsid w:val="00D96D50"/>
    <w:rsid w:val="00E14F82"/>
    <w:rsid w:val="00F02A96"/>
    <w:rsid w:val="00F05E3B"/>
    <w:rsid w:val="00FD5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4C1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6D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96D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D96D50"/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D96D50"/>
    <w:rPr>
      <w:rFonts w:ascii="Times New Roman" w:eastAsia="Times New Roman" w:hAnsi="Times New Roman" w:cs="Times New Roman"/>
    </w:rPr>
  </w:style>
  <w:style w:type="paragraph" w:styleId="Nessunaspaziatura">
    <w:name w:val="No Spacing"/>
    <w:uiPriority w:val="1"/>
    <w:qFormat/>
    <w:rsid w:val="00D96D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96D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A5734E"/>
    <w:rPr>
      <w:i/>
      <w:iCs/>
      <w:color w:val="404040" w:themeColor="text1" w:themeTint="BF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5734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5734E"/>
    <w:rPr>
      <w:rFonts w:eastAsiaTheme="minorEastAsia"/>
      <w:color w:val="5A5A5A" w:themeColor="text1" w:themeTint="A5"/>
      <w:spacing w:val="15"/>
    </w:rPr>
  </w:style>
  <w:style w:type="paragraph" w:styleId="Paragrafoelenco">
    <w:name w:val="List Paragraph"/>
    <w:basedOn w:val="Normale"/>
    <w:uiPriority w:val="34"/>
    <w:qFormat/>
    <w:rsid w:val="003168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6D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96D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D96D50"/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D96D50"/>
    <w:rPr>
      <w:rFonts w:ascii="Times New Roman" w:eastAsia="Times New Roman" w:hAnsi="Times New Roman" w:cs="Times New Roman"/>
    </w:rPr>
  </w:style>
  <w:style w:type="paragraph" w:styleId="Nessunaspaziatura">
    <w:name w:val="No Spacing"/>
    <w:uiPriority w:val="1"/>
    <w:qFormat/>
    <w:rsid w:val="00D96D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96D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A5734E"/>
    <w:rPr>
      <w:i/>
      <w:iCs/>
      <w:color w:val="404040" w:themeColor="text1" w:themeTint="BF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5734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5734E"/>
    <w:rPr>
      <w:rFonts w:eastAsiaTheme="minorEastAsia"/>
      <w:color w:val="5A5A5A" w:themeColor="text1" w:themeTint="A5"/>
      <w:spacing w:val="15"/>
    </w:rPr>
  </w:style>
  <w:style w:type="paragraph" w:styleId="Paragrafoelenco">
    <w:name w:val="List Paragraph"/>
    <w:basedOn w:val="Normale"/>
    <w:uiPriority w:val="34"/>
    <w:qFormat/>
    <w:rsid w:val="003168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Caterina Marchetti</dc:creator>
  <cp:lastModifiedBy>MICHELE CARDUCCI</cp:lastModifiedBy>
  <cp:revision>2</cp:revision>
  <dcterms:created xsi:type="dcterms:W3CDTF">2023-04-01T10:40:00Z</dcterms:created>
  <dcterms:modified xsi:type="dcterms:W3CDTF">2023-04-01T10:40:00Z</dcterms:modified>
</cp:coreProperties>
</file>